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D88" w:rsidRDefault="00690D8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690D88" w:rsidRDefault="00690D88">
      <w:pPr>
        <w:pStyle w:val="ConsPlusNormal"/>
        <w:jc w:val="both"/>
        <w:outlineLvl w:val="0"/>
      </w:pPr>
    </w:p>
    <w:p w:rsidR="00690D88" w:rsidRDefault="00690D88">
      <w:pPr>
        <w:pStyle w:val="ConsPlusTitle"/>
        <w:jc w:val="center"/>
        <w:outlineLvl w:val="0"/>
      </w:pPr>
      <w:r>
        <w:t>АДМИНИСТРАЦИЯ ГОРОДА ОРЕНБУРГА</w:t>
      </w:r>
    </w:p>
    <w:p w:rsidR="00690D88" w:rsidRDefault="00690D88">
      <w:pPr>
        <w:pStyle w:val="ConsPlusTitle"/>
        <w:jc w:val="center"/>
      </w:pPr>
    </w:p>
    <w:p w:rsidR="00690D88" w:rsidRDefault="00690D88">
      <w:pPr>
        <w:pStyle w:val="ConsPlusTitle"/>
        <w:jc w:val="center"/>
      </w:pPr>
      <w:r>
        <w:t>ПОСТАНОВЛЕНИЕ</w:t>
      </w:r>
    </w:p>
    <w:p w:rsidR="00690D88" w:rsidRDefault="00690D88">
      <w:pPr>
        <w:pStyle w:val="ConsPlusTitle"/>
        <w:jc w:val="center"/>
      </w:pPr>
      <w:r>
        <w:t>от 7 декабря 2015 г. N 3379-п</w:t>
      </w:r>
    </w:p>
    <w:p w:rsidR="00690D88" w:rsidRDefault="00690D88">
      <w:pPr>
        <w:pStyle w:val="ConsPlusTitle"/>
        <w:jc w:val="center"/>
      </w:pPr>
    </w:p>
    <w:p w:rsidR="00690D88" w:rsidRDefault="00690D88">
      <w:pPr>
        <w:pStyle w:val="ConsPlusTitle"/>
        <w:jc w:val="center"/>
      </w:pPr>
      <w:r>
        <w:t>Об утверждении Порядка сопровождения</w:t>
      </w:r>
    </w:p>
    <w:p w:rsidR="00690D88" w:rsidRDefault="00690D88">
      <w:pPr>
        <w:pStyle w:val="ConsPlusTitle"/>
        <w:jc w:val="center"/>
      </w:pPr>
      <w:r>
        <w:t>инвестиционных проектов в городе Оренбурге</w:t>
      </w:r>
    </w:p>
    <w:p w:rsidR="00690D88" w:rsidRDefault="00690D8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90D8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D88" w:rsidRDefault="00690D8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D88" w:rsidRDefault="00690D8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0D88" w:rsidRDefault="00690D8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0D88" w:rsidRDefault="00690D8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Оренбурга</w:t>
            </w:r>
            <w:proofErr w:type="gramEnd"/>
          </w:p>
          <w:p w:rsidR="00690D88" w:rsidRDefault="00690D8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08.04.2016 </w:t>
            </w:r>
            <w:hyperlink r:id="rId6">
              <w:r>
                <w:rPr>
                  <w:color w:val="0000FF"/>
                </w:rPr>
                <w:t>N 971-п</w:t>
              </w:r>
            </w:hyperlink>
            <w:r>
              <w:rPr>
                <w:color w:val="392C69"/>
              </w:rPr>
              <w:t xml:space="preserve">, от 10.02.2023 </w:t>
            </w:r>
            <w:hyperlink r:id="rId7">
              <w:r>
                <w:rPr>
                  <w:color w:val="0000FF"/>
                </w:rPr>
                <w:t>N 124-п</w:t>
              </w:r>
            </w:hyperlink>
            <w:r>
              <w:rPr>
                <w:color w:val="392C69"/>
              </w:rPr>
              <w:t xml:space="preserve">, от 10.11.2023 </w:t>
            </w:r>
            <w:hyperlink r:id="rId8">
              <w:r>
                <w:rPr>
                  <w:color w:val="0000FF"/>
                </w:rPr>
                <w:t>N 1912-п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D88" w:rsidRDefault="00690D88">
            <w:pPr>
              <w:pStyle w:val="ConsPlusNormal"/>
            </w:pPr>
          </w:p>
        </w:tc>
      </w:tr>
    </w:tbl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9">
        <w:r>
          <w:rPr>
            <w:color w:val="0000FF"/>
          </w:rPr>
          <w:t>статьями 19</w:t>
        </w:r>
      </w:hyperlink>
      <w:r>
        <w:t xml:space="preserve">, </w:t>
      </w:r>
      <w:hyperlink r:id="rId10">
        <w:r>
          <w:rPr>
            <w:color w:val="0000FF"/>
          </w:rPr>
          <w:t>20</w:t>
        </w:r>
      </w:hyperlink>
      <w:r>
        <w:t xml:space="preserve"> Федерального закона от 25.02.1999 N 39-ФЗ "Об инвестиционной деятельности в Российской Федерации, осуществляемой в форме капитальных вложений", </w:t>
      </w:r>
      <w:hyperlink r:id="rId11">
        <w:r>
          <w:rPr>
            <w:color w:val="0000FF"/>
          </w:rPr>
          <w:t>статьями 8</w:t>
        </w:r>
      </w:hyperlink>
      <w:r>
        <w:t xml:space="preserve">, </w:t>
      </w:r>
      <w:hyperlink r:id="rId12">
        <w:r>
          <w:rPr>
            <w:color w:val="0000FF"/>
          </w:rPr>
          <w:t>33</w:t>
        </w:r>
      </w:hyperlink>
      <w:r>
        <w:t xml:space="preserve">, </w:t>
      </w:r>
      <w:hyperlink r:id="rId13">
        <w:r>
          <w:rPr>
            <w:color w:val="0000FF"/>
          </w:rPr>
          <w:t>35</w:t>
        </w:r>
      </w:hyperlink>
      <w:r>
        <w:t xml:space="preserve"> Устава муниципального образования "город Оренбург", принятого решением Оренбургского городского Совета от 28.04.2015 N 1015, в целях реализации </w:t>
      </w:r>
      <w:hyperlink r:id="rId14">
        <w:r>
          <w:rPr>
            <w:color w:val="0000FF"/>
          </w:rPr>
          <w:t>пункта 8</w:t>
        </w:r>
      </w:hyperlink>
      <w:r>
        <w:t xml:space="preserve"> Плана мероприятий ("Дорожной карты") внедрения Стандарта деятельности органов местного самоуправления по обеспечению благоприятного инвестиционного</w:t>
      </w:r>
      <w:proofErr w:type="gramEnd"/>
      <w:r>
        <w:t xml:space="preserve"> климата в городе Оренбурге, утвержденного постановлением администрации города Оренбурга от 02.06.2015 N 1323-п: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r>
        <w:t xml:space="preserve">1. Утвердить </w:t>
      </w:r>
      <w:hyperlink w:anchor="P37">
        <w:r>
          <w:rPr>
            <w:color w:val="0000FF"/>
          </w:rPr>
          <w:t>Порядок</w:t>
        </w:r>
      </w:hyperlink>
      <w:r>
        <w:t xml:space="preserve"> сопровождения инвестиционных проектов в городе Оренбурге согласно приложению.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r>
        <w:t>2. Определить управление экономики и перспективного развития администрации города Оренбурга уполномоченным органом по сопровождению инвестиционных проектов и ведению реестра сопровождаемых инвестиционных проектов в городе Оренбурге.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r>
        <w:t>3. Настоящее постановление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r>
        <w:t>4. Настоящее постановление подлежит опубликованию в газете "Вечерний Оренбург" и размещению на официальном сайте администрации города Оренбурга.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r>
        <w:t>5. Поручить организацию исполнения настоящего постановления заместителю Главы города Оренбурга по экономике и финансам Ремизовой Е.А.</w:t>
      </w:r>
    </w:p>
    <w:p w:rsidR="00690D88" w:rsidRDefault="00690D88">
      <w:pPr>
        <w:pStyle w:val="ConsPlusNormal"/>
        <w:jc w:val="both"/>
      </w:pPr>
      <w:r>
        <w:t xml:space="preserve">(в ред. </w:t>
      </w:r>
      <w:hyperlink r:id="rId15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08.04.2016 N 971-п)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right"/>
      </w:pPr>
      <w:r>
        <w:t>Глава города Оренбурга</w:t>
      </w:r>
    </w:p>
    <w:p w:rsidR="00690D88" w:rsidRDefault="00690D88">
      <w:pPr>
        <w:pStyle w:val="ConsPlusNormal"/>
        <w:jc w:val="right"/>
      </w:pPr>
      <w:r>
        <w:t>Е.С.АРАПОВ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right"/>
        <w:outlineLvl w:val="0"/>
      </w:pPr>
      <w:r>
        <w:t>Приложение</w:t>
      </w:r>
    </w:p>
    <w:p w:rsidR="00690D88" w:rsidRDefault="00690D88">
      <w:pPr>
        <w:pStyle w:val="ConsPlusNormal"/>
        <w:jc w:val="right"/>
      </w:pPr>
      <w:r>
        <w:t>к постановлению</w:t>
      </w:r>
    </w:p>
    <w:p w:rsidR="00690D88" w:rsidRDefault="00690D88">
      <w:pPr>
        <w:pStyle w:val="ConsPlusNormal"/>
        <w:jc w:val="right"/>
      </w:pPr>
      <w:r>
        <w:t>администрации города Оренбурга</w:t>
      </w:r>
    </w:p>
    <w:p w:rsidR="00690D88" w:rsidRDefault="00690D88">
      <w:pPr>
        <w:pStyle w:val="ConsPlusNormal"/>
        <w:jc w:val="right"/>
      </w:pPr>
      <w:r>
        <w:t>от 7 декабря 2015 г. N 3379-п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Title"/>
        <w:jc w:val="center"/>
      </w:pPr>
      <w:bookmarkStart w:id="0" w:name="P37"/>
      <w:bookmarkEnd w:id="0"/>
      <w:r>
        <w:lastRenderedPageBreak/>
        <w:t>ПОРЯДОК</w:t>
      </w:r>
    </w:p>
    <w:p w:rsidR="00690D88" w:rsidRDefault="00690D88">
      <w:pPr>
        <w:pStyle w:val="ConsPlusTitle"/>
        <w:jc w:val="center"/>
      </w:pPr>
      <w:r>
        <w:t>сопровождения инвестиционных проектов в городе Оренбурге</w:t>
      </w:r>
    </w:p>
    <w:p w:rsidR="00690D88" w:rsidRDefault="00690D8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90D8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D88" w:rsidRDefault="00690D8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D88" w:rsidRDefault="00690D8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0D88" w:rsidRDefault="00690D8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0D88" w:rsidRDefault="00690D8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>(в ред. Постановлений администрации города Оренбурга</w:t>
            </w:r>
            <w:proofErr w:type="gramEnd"/>
          </w:p>
          <w:p w:rsidR="00690D88" w:rsidRDefault="00690D88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08.04.2016 </w:t>
            </w:r>
            <w:hyperlink r:id="rId16">
              <w:r>
                <w:rPr>
                  <w:color w:val="0000FF"/>
                </w:rPr>
                <w:t>N 971-п</w:t>
              </w:r>
            </w:hyperlink>
            <w:r>
              <w:rPr>
                <w:color w:val="392C69"/>
              </w:rPr>
              <w:t xml:space="preserve">, от 10.02.2023 </w:t>
            </w:r>
            <w:hyperlink r:id="rId17">
              <w:r>
                <w:rPr>
                  <w:color w:val="0000FF"/>
                </w:rPr>
                <w:t>N 124-п</w:t>
              </w:r>
            </w:hyperlink>
            <w:r>
              <w:rPr>
                <w:color w:val="392C69"/>
              </w:rPr>
              <w:t xml:space="preserve">, от 10.11.2023 </w:t>
            </w:r>
            <w:hyperlink r:id="rId18">
              <w:r>
                <w:rPr>
                  <w:color w:val="0000FF"/>
                </w:rPr>
                <w:t>N 1912-п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D88" w:rsidRDefault="00690D88">
            <w:pPr>
              <w:pStyle w:val="ConsPlusNormal"/>
            </w:pPr>
          </w:p>
        </w:tc>
      </w:tr>
    </w:tbl>
    <w:p w:rsidR="00690D88" w:rsidRDefault="00690D88">
      <w:pPr>
        <w:pStyle w:val="ConsPlusNormal"/>
        <w:jc w:val="both"/>
      </w:pPr>
    </w:p>
    <w:p w:rsidR="00690D88" w:rsidRDefault="00690D88">
      <w:pPr>
        <w:pStyle w:val="ConsPlusTitle"/>
        <w:jc w:val="center"/>
        <w:outlineLvl w:val="1"/>
      </w:pPr>
      <w:r>
        <w:t>1. Общие положения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r>
        <w:t>1.1. Порядок сопровождения инвестиционных проектов в городе Оренбурге (далее - Порядок) устанавливает сроки и последовательность действий по сопровождению инвестиционных проектов, реализуемых и/или планируемых к реализации на территории города Оренбурга.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1.2. Порядок направлен на унификацию процедуры взаимодействия инициаторов инвестиционных проектов и инвесторов с Администрацией города Оренбурга, в целях снижения административных барьеров при осуществлении сопровождения инвестиционных проектов, реализуемых и/или планируемых к реализации на территории города Оренбурга.</w:t>
      </w:r>
    </w:p>
    <w:p w:rsidR="00690D88" w:rsidRDefault="00690D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10.02.2023 N 124-п)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1.3. В Порядке используются следующие основные понятия: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- инициатор инвестиционного проекта - физическое или юридическое лицо, предлагающее инвестиционный проект к реализации на территории города Оренбурга;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- инвестор - субъект инвестиционной деятельности, осуществляющий капитальные вложения с использованием собственных, заемных и привлеченных средств и обеспечивающий их целевое использование в соответствии с законодательством Российской Федерации и Оренбургской области;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- сопровождение инвестиционного проекта - комплекс мероприятий по информационной, консультационной, организационной поддержке инвестиционных проектов, реализуемых и/или планируемых к реализации на территории города Оренбурга, который осуществляется уполномоченным органом, с привлечением заинтересованных сторон на протяжении всего срока его реализации.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Title"/>
        <w:jc w:val="center"/>
        <w:outlineLvl w:val="1"/>
      </w:pPr>
      <w:r>
        <w:t>2. Формы сопровождения инвестиционных проектов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r>
        <w:t>Сопровождение инвестиционных проектов осуществляется в следующих формах: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2.1. Информирование инициаторов инвестиционных проектов (инвесторов):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- о новых формах муниципальной поддержки инвестиционной деятельности, предоставляемых на территории города Оренбурга;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- о возможных способах повышения квалификации и программах переподготовки кадров для реализации инвестиционных проектов;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- о планируемых международных, общероссийских, региональных и городских выставках.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 xml:space="preserve">2.2. Размещение на </w:t>
      </w:r>
      <w:proofErr w:type="gramStart"/>
      <w:r>
        <w:t>официальном</w:t>
      </w:r>
      <w:proofErr w:type="gramEnd"/>
      <w:r>
        <w:t xml:space="preserve"> интернет-портале города Оренбурга информации об инвестиционных проектах, реализуемых и/или планируемых к реализации на территории города Оренбурга, и предлагаемых инвестиционных площадках на территории города Оренбурга.</w:t>
      </w:r>
    </w:p>
    <w:p w:rsidR="00690D88" w:rsidRDefault="00690D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10.02.2023 N 124-п)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lastRenderedPageBreak/>
        <w:t>2.3. Содействие в подборе инвестиционных площадок.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2.4. Содействие в организации переговоров, встреч, совещаний, консультаций, направленных на решение вопросов, возникающих в процессе реализации инвестиционных проектов.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2.5. Подготовка предложений и организация предоставления мер муниципальной поддержки и/или использования механизмов муниципально-частного партнерства в соответствии с муниципальными правовыми актами.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Title"/>
        <w:jc w:val="center"/>
        <w:outlineLvl w:val="1"/>
      </w:pPr>
      <w:r>
        <w:t>3. Порядок сопровождения инвестиционных проектов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r>
        <w:t xml:space="preserve">3.1. Основанием сопровождения инвестиционного проекта является получение уполномоченным органом </w:t>
      </w:r>
      <w:hyperlink w:anchor="P115">
        <w:r>
          <w:rPr>
            <w:color w:val="0000FF"/>
          </w:rPr>
          <w:t>заявки</w:t>
        </w:r>
      </w:hyperlink>
      <w:r>
        <w:t xml:space="preserve"> инициатора инвестиционного проекта (инвестора) на сопровождение инвестиционного проекта, поданной по форме согласно приложению 1 к настоящему приложению.</w:t>
      </w:r>
    </w:p>
    <w:p w:rsidR="00690D88" w:rsidRDefault="00690D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1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10.11.2023 N 1912-п)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3.2. Заявки принимаются уполномоченным органом постоянно в течение года: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 xml:space="preserve">на бумажном носителе по адресу: 460000, г. Оренбург, ул. </w:t>
      </w:r>
      <w:proofErr w:type="gramStart"/>
      <w:r>
        <w:t>Советская</w:t>
      </w:r>
      <w:proofErr w:type="gramEnd"/>
      <w:r>
        <w:t>, 60, каб. 529, управление экономики и перспективного развития администрации города Оренбурга;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в электронной форме на адрес электронной почты: econom@admin.orenburg.ru;</w:t>
      </w:r>
    </w:p>
    <w:p w:rsidR="00690D88" w:rsidRDefault="00690D88">
      <w:pPr>
        <w:pStyle w:val="ConsPlusNormal"/>
        <w:spacing w:before="220"/>
        <w:ind w:firstLine="540"/>
        <w:jc w:val="both"/>
      </w:pPr>
      <w:proofErr w:type="gramStart"/>
      <w:r>
        <w:t>в электронной форме на официальном интернет-портале города Оренбурга в разделе "Инвестиционная деятельность".</w:t>
      </w:r>
      <w:proofErr w:type="gramEnd"/>
    </w:p>
    <w:p w:rsidR="00690D88" w:rsidRDefault="00690D88">
      <w:pPr>
        <w:pStyle w:val="ConsPlusNormal"/>
        <w:spacing w:before="220"/>
        <w:ind w:firstLine="540"/>
        <w:jc w:val="both"/>
      </w:pPr>
      <w:proofErr w:type="gramStart"/>
      <w:r>
        <w:t>Прием устных вопросов, сообщений от субъектов инвестиционной деятельности осуществляется по телефонам специалистов уполномоченного органа: (3532) 98 70 24, 98 75 40, 98 73 98, ежедневно, кроме выходных и праздничных дней, с 09:00 до 18:00 (понедельник - четверг), с 9:00 до 17:00 (пятница), с учетом перерыва на обед с 13:00 до 13:48.</w:t>
      </w:r>
      <w:proofErr w:type="gramEnd"/>
    </w:p>
    <w:p w:rsidR="00690D88" w:rsidRDefault="00690D88">
      <w:pPr>
        <w:pStyle w:val="ConsPlusNormal"/>
        <w:jc w:val="both"/>
      </w:pPr>
      <w:r>
        <w:t xml:space="preserve">(п. 3.2 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10.02.2023 N 124-п)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3.3. Уполномоченный орган в течение десяти рабочих дней с момента получения заявки: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 xml:space="preserve">- осуществляет предварительное рассмотрение </w:t>
      </w:r>
      <w:hyperlink w:anchor="P115">
        <w:r>
          <w:rPr>
            <w:color w:val="0000FF"/>
          </w:rPr>
          <w:t>заявки</w:t>
        </w:r>
      </w:hyperlink>
      <w:r>
        <w:t>, в ходе которого устанавливается полнота заполнения, ее соответствие форме согласно приложению 1 к настоящему приложению;</w:t>
      </w:r>
    </w:p>
    <w:p w:rsidR="00690D88" w:rsidRDefault="00690D88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10.11.2023 N 1912-п)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- информирует инициатора инвестиционного проекта (инвестора) о получении его заявки и сообщает контактные данные ответственного исполнителя.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 xml:space="preserve">3.4. В случае неполного заполнения </w:t>
      </w:r>
      <w:hyperlink w:anchor="P115">
        <w:r>
          <w:rPr>
            <w:color w:val="0000FF"/>
          </w:rPr>
          <w:t>заявки</w:t>
        </w:r>
      </w:hyperlink>
      <w:r>
        <w:t>, несоответствия форме согласно приложению 1 к настоящему Порядку или предоставления недостоверных сведений заявка в течение пяти рабочих дней с момента ее получения возвращается инициатору инвестиционного проекта (инвестору) на доработку с указанием конкретных причин возврата.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3.5. Уполномоченный орган по просьбе инициатора инвестиционного проекта (инвестора) оказывает содействие в пределах компетенции в организации проведения презентационных мероприятий, участии в международных, общероссийских, региональных и городских выставках путем направления информационных писем в федеральные и региональные органы исполнительной власти, научные и иные организации.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 xml:space="preserve">3.6. Уполномоченный орган осуществляет взаимодействие с инициатором проекта (инвестором) на постоянной основе по предоставлению информации согласно устным и </w:t>
      </w:r>
      <w:r>
        <w:lastRenderedPageBreak/>
        <w:t>письменным запросам инициатора инвестиционного проекта (инвестора) на всех стадиях реализации инвестиционного проекта вплоть до ввода объекта в эксплуатацию.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3.7. Уполномоченный орган с целью оказания содействия по просьбе инициатора инвестиционного проекта (инвестора) участвует в подготовке проектов письменных обращений в адрес федеральных органов исполнительной власти, органов исполнительной власти Оренбургской области, инфраструктурных и иных организаций по вопросам реализации инвестиционного проекта на территории города Оренбурга.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 xml:space="preserve">3.8. </w:t>
      </w:r>
      <w:proofErr w:type="gramStart"/>
      <w:r>
        <w:t>Уполномоченный орган по согласованию с инициатором инвестиционного проекта (инвестором) размещает на официальном интернет-портале города Оренбурга информацию об инвестиционном проекте, реализуемом и/или планируемом к реализации на территории города Оренбурга.</w:t>
      </w:r>
      <w:proofErr w:type="gramEnd"/>
    </w:p>
    <w:p w:rsidR="00690D88" w:rsidRDefault="00690D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10.02.2023 N 124-п)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>3.9. При возникновении проблемных вопросов, которые не могут быть решены уполномоченным органом, на любой стадии реализации инвестиционного проекта уполномоченный орган инициирует обсуждение и выработку вариантов решения возникших проблемных вопросов с привлечением заинтересованных отраслевых (функциональных) и территориальных органов Администрации города Оренбурга и участием инициатора инвестиционного проекта (инвестора).</w:t>
      </w:r>
    </w:p>
    <w:p w:rsidR="00690D88" w:rsidRDefault="00690D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5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10.02.2023 N 124-п)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Title"/>
        <w:jc w:val="center"/>
        <w:outlineLvl w:val="1"/>
      </w:pPr>
      <w:r>
        <w:t>4. Учет сопровождаемых инвестиционных проектов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r>
        <w:t xml:space="preserve">4.1. Уполномоченный орган формирует и ведет </w:t>
      </w:r>
      <w:hyperlink w:anchor="P165">
        <w:r>
          <w:rPr>
            <w:color w:val="0000FF"/>
          </w:rPr>
          <w:t>реестр</w:t>
        </w:r>
      </w:hyperlink>
      <w:r>
        <w:t xml:space="preserve"> инвестиционных проектов, реализуемых и/или планируемых к реализации на территории города Оренбурга, сопровождение которых осуществляется в соответствии с настоящим Порядком по форме согласно приложению 2 к настоящему приложению, и проводит мониторинг их реализации.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 xml:space="preserve">4.2. </w:t>
      </w:r>
      <w:proofErr w:type="gramStart"/>
      <w:r>
        <w:t>Уполномоченный орган до 31 марта года, следующего за отчетным, готовит сводную информацию о ходе реализации инвестиционных проектов и направляет заместителю Главы города Оренбурга по экономике и финансам для подписания.</w:t>
      </w:r>
      <w:proofErr w:type="gramEnd"/>
    </w:p>
    <w:p w:rsidR="00690D88" w:rsidRDefault="00690D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города Оренбурга от 08.04.2016 N 971-п)</w:t>
      </w:r>
    </w:p>
    <w:p w:rsidR="00690D88" w:rsidRDefault="00690D88">
      <w:pPr>
        <w:pStyle w:val="ConsPlusNormal"/>
        <w:spacing w:before="220"/>
        <w:ind w:firstLine="540"/>
        <w:jc w:val="both"/>
      </w:pPr>
      <w:r>
        <w:t xml:space="preserve">4.3. </w:t>
      </w:r>
      <w:proofErr w:type="gramStart"/>
      <w:r>
        <w:t>Сводная информация, подписанная заместителем Главы города Оренбурга по экономике и финансам, направляется Главе города Оренбурга и в управление по информационной политике администрации города Оренбурга для размещения на официальном интернет-портале города Оренбурга.</w:t>
      </w:r>
      <w:proofErr w:type="gramEnd"/>
    </w:p>
    <w:p w:rsidR="00690D88" w:rsidRDefault="00690D8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Постановлений администрации города Оренбурга от 08.04.2016 </w:t>
      </w:r>
      <w:hyperlink r:id="rId27">
        <w:r>
          <w:rPr>
            <w:color w:val="0000FF"/>
          </w:rPr>
          <w:t>N 971-п</w:t>
        </w:r>
      </w:hyperlink>
      <w:r>
        <w:t xml:space="preserve">, от 10.02.2023 </w:t>
      </w:r>
      <w:hyperlink r:id="rId28">
        <w:r>
          <w:rPr>
            <w:color w:val="0000FF"/>
          </w:rPr>
          <w:t>N 124-п</w:t>
        </w:r>
      </w:hyperlink>
      <w:r>
        <w:t>)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right"/>
      </w:pPr>
      <w:r>
        <w:t>Заместитель</w:t>
      </w:r>
    </w:p>
    <w:p w:rsidR="00690D88" w:rsidRDefault="00690D88">
      <w:pPr>
        <w:pStyle w:val="ConsPlusNormal"/>
        <w:jc w:val="right"/>
      </w:pPr>
      <w:r>
        <w:t>Главы администрации</w:t>
      </w:r>
    </w:p>
    <w:p w:rsidR="00690D88" w:rsidRDefault="00690D88">
      <w:pPr>
        <w:pStyle w:val="ConsPlusNormal"/>
        <w:jc w:val="right"/>
      </w:pPr>
      <w:r>
        <w:t>города Оренбурга</w:t>
      </w:r>
    </w:p>
    <w:p w:rsidR="00690D88" w:rsidRDefault="00690D88">
      <w:pPr>
        <w:pStyle w:val="ConsPlusNormal"/>
        <w:jc w:val="right"/>
      </w:pPr>
      <w:r>
        <w:t>по экономике и финансам</w:t>
      </w:r>
    </w:p>
    <w:p w:rsidR="00690D88" w:rsidRDefault="00690D88">
      <w:pPr>
        <w:pStyle w:val="ConsPlusNormal"/>
        <w:jc w:val="right"/>
      </w:pPr>
      <w:r>
        <w:t>Е.А.РЕМИЗОВА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right"/>
        <w:outlineLvl w:val="1"/>
      </w:pPr>
      <w:r>
        <w:t>Приложение 1</w:t>
      </w:r>
    </w:p>
    <w:p w:rsidR="00690D88" w:rsidRDefault="00690D88">
      <w:pPr>
        <w:pStyle w:val="ConsPlusNormal"/>
        <w:jc w:val="right"/>
      </w:pPr>
      <w:r>
        <w:t>к приложению</w:t>
      </w:r>
    </w:p>
    <w:p w:rsidR="00690D88" w:rsidRDefault="00690D88">
      <w:pPr>
        <w:pStyle w:val="ConsPlusNormal"/>
        <w:jc w:val="right"/>
      </w:pPr>
      <w:r>
        <w:t>к постановлению</w:t>
      </w:r>
    </w:p>
    <w:p w:rsidR="00690D88" w:rsidRDefault="00690D88">
      <w:pPr>
        <w:pStyle w:val="ConsPlusNormal"/>
        <w:jc w:val="right"/>
      </w:pPr>
      <w:r>
        <w:lastRenderedPageBreak/>
        <w:t>администрации города Оренбурга</w:t>
      </w:r>
    </w:p>
    <w:p w:rsidR="00690D88" w:rsidRDefault="00690D88">
      <w:pPr>
        <w:pStyle w:val="ConsPlusNormal"/>
        <w:jc w:val="right"/>
      </w:pPr>
      <w:r>
        <w:t>от 7 декабря 2015 г. N 3379-п</w:t>
      </w:r>
    </w:p>
    <w:p w:rsidR="00690D88" w:rsidRDefault="00690D8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690D8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D88" w:rsidRDefault="00690D8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D88" w:rsidRDefault="00690D8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90D88" w:rsidRDefault="00690D8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690D88" w:rsidRDefault="00690D88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29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Оренбурга от 10.11.2023 N 1912-п)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90D88" w:rsidRDefault="00690D88">
            <w:pPr>
              <w:pStyle w:val="ConsPlusNormal"/>
            </w:pPr>
          </w:p>
        </w:tc>
      </w:tr>
    </w:tbl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center"/>
      </w:pPr>
      <w:bookmarkStart w:id="1" w:name="P115"/>
      <w:bookmarkEnd w:id="1"/>
      <w:r>
        <w:t>ЗАЯВКА</w:t>
      </w:r>
    </w:p>
    <w:p w:rsidR="00690D88" w:rsidRDefault="00690D88">
      <w:pPr>
        <w:pStyle w:val="ConsPlusNormal"/>
        <w:jc w:val="center"/>
      </w:pPr>
      <w:r>
        <w:t>на сопровождение инвестиционного проекта</w:t>
      </w:r>
    </w:p>
    <w:p w:rsidR="00690D88" w:rsidRDefault="00690D8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3"/>
        <w:gridCol w:w="8447"/>
      </w:tblGrid>
      <w:tr w:rsidR="00690D88">
        <w:tc>
          <w:tcPr>
            <w:tcW w:w="583" w:type="dxa"/>
          </w:tcPr>
          <w:p w:rsidR="00690D88" w:rsidRDefault="00690D8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8447" w:type="dxa"/>
          </w:tcPr>
          <w:p w:rsidR="00690D88" w:rsidRDefault="00690D88">
            <w:pPr>
              <w:pStyle w:val="ConsPlusNormal"/>
            </w:pPr>
            <w:r>
              <w:t>Полное наименование инвестиционного проекта</w:t>
            </w:r>
          </w:p>
        </w:tc>
      </w:tr>
      <w:tr w:rsidR="00690D88">
        <w:tc>
          <w:tcPr>
            <w:tcW w:w="583" w:type="dxa"/>
          </w:tcPr>
          <w:p w:rsidR="00690D88" w:rsidRDefault="00690D88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8447" w:type="dxa"/>
          </w:tcPr>
          <w:p w:rsidR="00690D88" w:rsidRDefault="00690D88">
            <w:pPr>
              <w:pStyle w:val="ConsPlusNormal"/>
            </w:pPr>
            <w:r>
              <w:t>Полное наименование юридического лица/Ф.И.О. физического лица - инициатора проекта (инвестора)</w:t>
            </w:r>
          </w:p>
        </w:tc>
      </w:tr>
      <w:tr w:rsidR="00690D88">
        <w:tc>
          <w:tcPr>
            <w:tcW w:w="583" w:type="dxa"/>
          </w:tcPr>
          <w:p w:rsidR="00690D88" w:rsidRDefault="00690D8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8447" w:type="dxa"/>
          </w:tcPr>
          <w:p w:rsidR="00690D88" w:rsidRDefault="00690D88">
            <w:pPr>
              <w:pStyle w:val="ConsPlusNormal"/>
            </w:pPr>
            <w:r>
              <w:t>Контактная информация:</w:t>
            </w:r>
          </w:p>
          <w:p w:rsidR="00690D88" w:rsidRDefault="00690D88">
            <w:pPr>
              <w:pStyle w:val="ConsPlusNormal"/>
            </w:pPr>
            <w:r>
              <w:t>адрес (юридический/фактический)</w:t>
            </w:r>
          </w:p>
          <w:p w:rsidR="00690D88" w:rsidRDefault="00690D88">
            <w:pPr>
              <w:pStyle w:val="ConsPlusNormal"/>
            </w:pPr>
            <w:r>
              <w:t>номер телефона (факса)</w:t>
            </w:r>
          </w:p>
          <w:p w:rsidR="00690D88" w:rsidRDefault="00690D88">
            <w:pPr>
              <w:pStyle w:val="ConsPlusNormal"/>
            </w:pPr>
            <w:r>
              <w:t>адрес электронной почты</w:t>
            </w:r>
          </w:p>
        </w:tc>
      </w:tr>
      <w:tr w:rsidR="00690D88">
        <w:tc>
          <w:tcPr>
            <w:tcW w:w="583" w:type="dxa"/>
          </w:tcPr>
          <w:p w:rsidR="00690D88" w:rsidRDefault="00690D8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8447" w:type="dxa"/>
          </w:tcPr>
          <w:p w:rsidR="00690D88" w:rsidRDefault="00690D88">
            <w:pPr>
              <w:pStyle w:val="ConsPlusNormal"/>
            </w:pPr>
            <w:r>
              <w:t>Контактное лицо:</w:t>
            </w:r>
          </w:p>
          <w:p w:rsidR="00690D88" w:rsidRDefault="00690D88">
            <w:pPr>
              <w:pStyle w:val="ConsPlusNormal"/>
            </w:pPr>
            <w:r>
              <w:t>Ф.И.О.</w:t>
            </w:r>
          </w:p>
          <w:p w:rsidR="00690D88" w:rsidRDefault="00690D88">
            <w:pPr>
              <w:pStyle w:val="ConsPlusNormal"/>
            </w:pPr>
            <w:r>
              <w:t>номер телефона (факса)</w:t>
            </w:r>
          </w:p>
          <w:p w:rsidR="00690D88" w:rsidRDefault="00690D88">
            <w:pPr>
              <w:pStyle w:val="ConsPlusNormal"/>
            </w:pPr>
            <w:r>
              <w:t>адрес электронной почты</w:t>
            </w:r>
          </w:p>
        </w:tc>
      </w:tr>
      <w:tr w:rsidR="00690D88">
        <w:tc>
          <w:tcPr>
            <w:tcW w:w="583" w:type="dxa"/>
          </w:tcPr>
          <w:p w:rsidR="00690D88" w:rsidRDefault="00690D8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8447" w:type="dxa"/>
          </w:tcPr>
          <w:p w:rsidR="00690D88" w:rsidRDefault="00690D88">
            <w:pPr>
              <w:pStyle w:val="ConsPlusNormal"/>
            </w:pPr>
            <w:r>
              <w:t>Вид экономической деятельности, предусмотренный инвестиционным проектом</w:t>
            </w:r>
          </w:p>
        </w:tc>
      </w:tr>
      <w:tr w:rsidR="00690D88">
        <w:tc>
          <w:tcPr>
            <w:tcW w:w="583" w:type="dxa"/>
          </w:tcPr>
          <w:p w:rsidR="00690D88" w:rsidRDefault="00690D8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8447" w:type="dxa"/>
          </w:tcPr>
          <w:p w:rsidR="00690D88" w:rsidRDefault="00690D88">
            <w:pPr>
              <w:pStyle w:val="ConsPlusNormal"/>
            </w:pPr>
            <w:r>
              <w:t>Цель проекта</w:t>
            </w:r>
          </w:p>
        </w:tc>
      </w:tr>
      <w:tr w:rsidR="00690D88">
        <w:tc>
          <w:tcPr>
            <w:tcW w:w="583" w:type="dxa"/>
          </w:tcPr>
          <w:p w:rsidR="00690D88" w:rsidRDefault="00690D88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8447" w:type="dxa"/>
          </w:tcPr>
          <w:p w:rsidR="00690D88" w:rsidRDefault="00690D88">
            <w:pPr>
              <w:pStyle w:val="ConsPlusNormal"/>
            </w:pPr>
            <w:r>
              <w:t>Место реализации инвестиционного проекта (площадка)</w:t>
            </w:r>
          </w:p>
        </w:tc>
      </w:tr>
      <w:tr w:rsidR="00690D88">
        <w:tc>
          <w:tcPr>
            <w:tcW w:w="583" w:type="dxa"/>
          </w:tcPr>
          <w:p w:rsidR="00690D88" w:rsidRDefault="00690D88">
            <w:pPr>
              <w:pStyle w:val="ConsPlusNormal"/>
              <w:jc w:val="center"/>
            </w:pPr>
            <w:r>
              <w:t>8.</w:t>
            </w:r>
          </w:p>
        </w:tc>
        <w:tc>
          <w:tcPr>
            <w:tcW w:w="8447" w:type="dxa"/>
          </w:tcPr>
          <w:p w:rsidR="00690D88" w:rsidRDefault="00690D88">
            <w:pPr>
              <w:pStyle w:val="ConsPlusNormal"/>
            </w:pPr>
            <w:r>
              <w:t>Информация о текущем статусе инициатора инвестиционного проекта:</w:t>
            </w:r>
          </w:p>
          <w:p w:rsidR="00690D88" w:rsidRDefault="00690D88">
            <w:pPr>
              <w:pStyle w:val="ConsPlusNormal"/>
            </w:pPr>
            <w:r>
              <w:t>существующее предприятие, срок деятельности (лет)</w:t>
            </w:r>
          </w:p>
          <w:p w:rsidR="00690D88" w:rsidRDefault="00690D88">
            <w:pPr>
              <w:pStyle w:val="ConsPlusNormal"/>
            </w:pPr>
            <w:r>
              <w:t>вновь созданное для целей реализации проекта предприятие</w:t>
            </w:r>
          </w:p>
        </w:tc>
      </w:tr>
      <w:tr w:rsidR="00690D88">
        <w:tc>
          <w:tcPr>
            <w:tcW w:w="583" w:type="dxa"/>
          </w:tcPr>
          <w:p w:rsidR="00690D88" w:rsidRDefault="00690D88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8447" w:type="dxa"/>
          </w:tcPr>
          <w:p w:rsidR="00690D88" w:rsidRDefault="00690D88">
            <w:pPr>
              <w:pStyle w:val="ConsPlusNormal"/>
            </w:pPr>
            <w:r>
              <w:t>Дополнительные сведения по инвестиционному проекту (заполняются по желанию)</w:t>
            </w:r>
          </w:p>
        </w:tc>
      </w:tr>
      <w:tr w:rsidR="00690D88">
        <w:tc>
          <w:tcPr>
            <w:tcW w:w="583" w:type="dxa"/>
          </w:tcPr>
          <w:p w:rsidR="00690D88" w:rsidRDefault="00690D88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8447" w:type="dxa"/>
          </w:tcPr>
          <w:p w:rsidR="00690D88" w:rsidRDefault="00690D88">
            <w:pPr>
              <w:pStyle w:val="ConsPlusNormal"/>
            </w:pPr>
            <w:r>
              <w:t>Информация о требуемом содействии по сопровождению инвестиционного проекта</w:t>
            </w:r>
          </w:p>
        </w:tc>
      </w:tr>
    </w:tbl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proofErr w:type="gramStart"/>
      <w:r>
        <w:t>Настоящим подтверждаю достоверность представленных данных, а также согласие на размещение информации об инвестиционном проекте на официальном интернет-портале города Оренбурга.</w:t>
      </w:r>
      <w:proofErr w:type="gramEnd"/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ind w:firstLine="540"/>
        <w:jc w:val="both"/>
      </w:pPr>
      <w:r>
        <w:t>"___" ___________ 20__ г.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nformat"/>
        <w:jc w:val="both"/>
      </w:pPr>
      <w:r>
        <w:t>Наименование</w:t>
      </w:r>
    </w:p>
    <w:p w:rsidR="00690D88" w:rsidRDefault="00690D88">
      <w:pPr>
        <w:pStyle w:val="ConsPlusNonformat"/>
        <w:jc w:val="both"/>
      </w:pPr>
      <w:r>
        <w:t>должности руководителя        ___________      ____________________________</w:t>
      </w:r>
    </w:p>
    <w:p w:rsidR="00690D88" w:rsidRDefault="00690D88">
      <w:pPr>
        <w:pStyle w:val="ConsPlusNonformat"/>
        <w:jc w:val="both"/>
      </w:pPr>
      <w:r>
        <w:t xml:space="preserve">                               (подпись)         (фамилия, имя, отчество)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right"/>
        <w:outlineLvl w:val="1"/>
      </w:pPr>
      <w:r>
        <w:t>Приложение 2</w:t>
      </w:r>
    </w:p>
    <w:p w:rsidR="00690D88" w:rsidRDefault="00690D88">
      <w:pPr>
        <w:pStyle w:val="ConsPlusNormal"/>
        <w:jc w:val="right"/>
      </w:pPr>
      <w:r>
        <w:t>к приложению</w:t>
      </w:r>
    </w:p>
    <w:p w:rsidR="00690D88" w:rsidRDefault="00690D88">
      <w:pPr>
        <w:pStyle w:val="ConsPlusNormal"/>
        <w:jc w:val="right"/>
      </w:pPr>
      <w:r>
        <w:lastRenderedPageBreak/>
        <w:t>к постановлению</w:t>
      </w:r>
    </w:p>
    <w:p w:rsidR="00690D88" w:rsidRDefault="00690D88">
      <w:pPr>
        <w:pStyle w:val="ConsPlusNormal"/>
        <w:jc w:val="right"/>
      </w:pPr>
      <w:r>
        <w:t>администрации города Оренбурга</w:t>
      </w:r>
    </w:p>
    <w:p w:rsidR="00690D88" w:rsidRDefault="00690D88">
      <w:pPr>
        <w:pStyle w:val="ConsPlusNormal"/>
        <w:jc w:val="right"/>
      </w:pPr>
      <w:r>
        <w:t>от 7 декабря 2015 г. N 3379-п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center"/>
      </w:pPr>
      <w:bookmarkStart w:id="2" w:name="P165"/>
      <w:bookmarkEnd w:id="2"/>
      <w:r>
        <w:t>РЕЕСТР</w:t>
      </w:r>
    </w:p>
    <w:p w:rsidR="00690D88" w:rsidRDefault="00690D88">
      <w:pPr>
        <w:pStyle w:val="ConsPlusNormal"/>
        <w:jc w:val="center"/>
      </w:pPr>
      <w:r>
        <w:t>сопровождаемых инвестиционных проектов</w:t>
      </w:r>
    </w:p>
    <w:p w:rsidR="00690D88" w:rsidRDefault="00690D8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2494"/>
        <w:gridCol w:w="1644"/>
        <w:gridCol w:w="1247"/>
        <w:gridCol w:w="1417"/>
        <w:gridCol w:w="1814"/>
      </w:tblGrid>
      <w:tr w:rsidR="00690D88">
        <w:tc>
          <w:tcPr>
            <w:tcW w:w="454" w:type="dxa"/>
          </w:tcPr>
          <w:p w:rsidR="00690D88" w:rsidRDefault="00690D8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94" w:type="dxa"/>
          </w:tcPr>
          <w:p w:rsidR="00690D88" w:rsidRDefault="00690D88">
            <w:pPr>
              <w:pStyle w:val="ConsPlusNormal"/>
              <w:jc w:val="center"/>
            </w:pPr>
            <w:r>
              <w:t>Полное официальное наименование субъекта инвестиционной деятельности</w:t>
            </w:r>
          </w:p>
        </w:tc>
        <w:tc>
          <w:tcPr>
            <w:tcW w:w="1644" w:type="dxa"/>
          </w:tcPr>
          <w:p w:rsidR="00690D88" w:rsidRDefault="00690D88">
            <w:pPr>
              <w:pStyle w:val="ConsPlusNormal"/>
              <w:jc w:val="center"/>
            </w:pPr>
            <w:r>
              <w:t>Наименование инвестиционного проекта</w:t>
            </w:r>
          </w:p>
        </w:tc>
        <w:tc>
          <w:tcPr>
            <w:tcW w:w="1247" w:type="dxa"/>
          </w:tcPr>
          <w:p w:rsidR="00690D88" w:rsidRDefault="00690D88">
            <w:pPr>
              <w:pStyle w:val="ConsPlusNormal"/>
              <w:jc w:val="center"/>
            </w:pPr>
            <w:r>
              <w:t>Краткое описание проекта</w:t>
            </w:r>
          </w:p>
        </w:tc>
        <w:tc>
          <w:tcPr>
            <w:tcW w:w="1417" w:type="dxa"/>
          </w:tcPr>
          <w:p w:rsidR="00690D88" w:rsidRDefault="00690D88">
            <w:pPr>
              <w:pStyle w:val="ConsPlusNormal"/>
              <w:jc w:val="center"/>
            </w:pPr>
            <w:r>
              <w:t>Требуемое сопровождение</w:t>
            </w:r>
          </w:p>
        </w:tc>
        <w:tc>
          <w:tcPr>
            <w:tcW w:w="1814" w:type="dxa"/>
          </w:tcPr>
          <w:p w:rsidR="00690D88" w:rsidRDefault="00690D88">
            <w:pPr>
              <w:pStyle w:val="ConsPlusNormal"/>
              <w:jc w:val="center"/>
            </w:pPr>
            <w:r>
              <w:t>Информация о ходе реализации инвестиционного проекта</w:t>
            </w:r>
          </w:p>
        </w:tc>
      </w:tr>
      <w:tr w:rsidR="00690D88">
        <w:tc>
          <w:tcPr>
            <w:tcW w:w="45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249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64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247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417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814" w:type="dxa"/>
          </w:tcPr>
          <w:p w:rsidR="00690D88" w:rsidRDefault="00690D88">
            <w:pPr>
              <w:pStyle w:val="ConsPlusNormal"/>
            </w:pPr>
          </w:p>
        </w:tc>
      </w:tr>
      <w:tr w:rsidR="00690D88">
        <w:tc>
          <w:tcPr>
            <w:tcW w:w="45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249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64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247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417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814" w:type="dxa"/>
          </w:tcPr>
          <w:p w:rsidR="00690D88" w:rsidRDefault="00690D88">
            <w:pPr>
              <w:pStyle w:val="ConsPlusNormal"/>
            </w:pPr>
          </w:p>
        </w:tc>
      </w:tr>
      <w:tr w:rsidR="00690D88">
        <w:tc>
          <w:tcPr>
            <w:tcW w:w="45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249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64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247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417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814" w:type="dxa"/>
          </w:tcPr>
          <w:p w:rsidR="00690D88" w:rsidRDefault="00690D88">
            <w:pPr>
              <w:pStyle w:val="ConsPlusNormal"/>
            </w:pPr>
          </w:p>
        </w:tc>
      </w:tr>
      <w:tr w:rsidR="00690D88">
        <w:tc>
          <w:tcPr>
            <w:tcW w:w="45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249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644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247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417" w:type="dxa"/>
          </w:tcPr>
          <w:p w:rsidR="00690D88" w:rsidRDefault="00690D88">
            <w:pPr>
              <w:pStyle w:val="ConsPlusNormal"/>
            </w:pPr>
          </w:p>
        </w:tc>
        <w:tc>
          <w:tcPr>
            <w:tcW w:w="1814" w:type="dxa"/>
          </w:tcPr>
          <w:p w:rsidR="00690D88" w:rsidRDefault="00690D88">
            <w:pPr>
              <w:pStyle w:val="ConsPlusNormal"/>
            </w:pPr>
          </w:p>
        </w:tc>
      </w:tr>
    </w:tbl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right"/>
      </w:pPr>
      <w:r>
        <w:t>Заместитель</w:t>
      </w:r>
    </w:p>
    <w:p w:rsidR="00690D88" w:rsidRDefault="00690D88">
      <w:pPr>
        <w:pStyle w:val="ConsPlusNormal"/>
        <w:jc w:val="right"/>
      </w:pPr>
      <w:r>
        <w:t>Главы администрации</w:t>
      </w:r>
    </w:p>
    <w:p w:rsidR="00690D88" w:rsidRDefault="00690D88">
      <w:pPr>
        <w:pStyle w:val="ConsPlusNormal"/>
        <w:jc w:val="right"/>
      </w:pPr>
      <w:r>
        <w:t>города Оренбурга</w:t>
      </w:r>
    </w:p>
    <w:p w:rsidR="00690D88" w:rsidRDefault="00690D88">
      <w:pPr>
        <w:pStyle w:val="ConsPlusNormal"/>
        <w:jc w:val="right"/>
      </w:pPr>
      <w:r>
        <w:t>по экономике и финансам</w:t>
      </w:r>
    </w:p>
    <w:p w:rsidR="00690D88" w:rsidRDefault="00690D88">
      <w:pPr>
        <w:pStyle w:val="ConsPlusNormal"/>
        <w:jc w:val="right"/>
      </w:pPr>
      <w:r>
        <w:t>Е.А.РЕМИЗОВА</w:t>
      </w: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jc w:val="both"/>
      </w:pPr>
    </w:p>
    <w:p w:rsidR="00690D88" w:rsidRDefault="00690D8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74422" w:rsidRDefault="00A74422">
      <w:bookmarkStart w:id="3" w:name="_GoBack"/>
      <w:bookmarkEnd w:id="3"/>
    </w:p>
    <w:sectPr w:rsidR="00A74422" w:rsidSect="002230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D88"/>
    <w:rsid w:val="00690D88"/>
    <w:rsid w:val="0098341E"/>
    <w:rsid w:val="00A7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D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0D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0D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0D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D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90D8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90D8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90D8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90&amp;n=128015&amp;dst=100005" TargetMode="External"/><Relationship Id="rId13" Type="http://schemas.openxmlformats.org/officeDocument/2006/relationships/hyperlink" Target="https://login.consultant.ru/link/?req=doc&amp;base=RLAW390&amp;n=141910&amp;dst=100667" TargetMode="External"/><Relationship Id="rId18" Type="http://schemas.openxmlformats.org/officeDocument/2006/relationships/hyperlink" Target="https://login.consultant.ru/link/?req=doc&amp;base=RLAW390&amp;n=128015&amp;dst=100006" TargetMode="External"/><Relationship Id="rId26" Type="http://schemas.openxmlformats.org/officeDocument/2006/relationships/hyperlink" Target="https://login.consultant.ru/link/?req=doc&amp;base=RLAW390&amp;n=68628&amp;dst=100011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ogin.consultant.ru/link/?req=doc&amp;base=RLAW390&amp;n=128015&amp;dst=100007" TargetMode="External"/><Relationship Id="rId7" Type="http://schemas.openxmlformats.org/officeDocument/2006/relationships/hyperlink" Target="https://login.consultant.ru/link/?req=doc&amp;base=RLAW390&amp;n=122145&amp;dst=100005" TargetMode="External"/><Relationship Id="rId12" Type="http://schemas.openxmlformats.org/officeDocument/2006/relationships/hyperlink" Target="https://login.consultant.ru/link/?req=doc&amp;base=RLAW390&amp;n=141910&amp;dst=100601" TargetMode="External"/><Relationship Id="rId17" Type="http://schemas.openxmlformats.org/officeDocument/2006/relationships/hyperlink" Target="https://login.consultant.ru/link/?req=doc&amp;base=RLAW390&amp;n=122145&amp;dst=100015" TargetMode="External"/><Relationship Id="rId25" Type="http://schemas.openxmlformats.org/officeDocument/2006/relationships/hyperlink" Target="https://login.consultant.ru/link/?req=doc&amp;base=RLAW390&amp;n=122145&amp;dst=10001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RLAW390&amp;n=68628&amp;dst=100011" TargetMode="External"/><Relationship Id="rId20" Type="http://schemas.openxmlformats.org/officeDocument/2006/relationships/hyperlink" Target="https://login.consultant.ru/link/?req=doc&amp;base=RLAW390&amp;n=122145&amp;dst=100017" TargetMode="External"/><Relationship Id="rId29" Type="http://schemas.openxmlformats.org/officeDocument/2006/relationships/hyperlink" Target="https://login.consultant.ru/link/?req=doc&amp;base=RLAW390&amp;n=128015&amp;dst=10000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90&amp;n=68628&amp;dst=100010" TargetMode="External"/><Relationship Id="rId11" Type="http://schemas.openxmlformats.org/officeDocument/2006/relationships/hyperlink" Target="https://login.consultant.ru/link/?req=doc&amp;base=RLAW390&amp;n=141910&amp;dst=100102" TargetMode="External"/><Relationship Id="rId24" Type="http://schemas.openxmlformats.org/officeDocument/2006/relationships/hyperlink" Target="https://login.consultant.ru/link/?req=doc&amp;base=RLAW390&amp;n=122145&amp;dst=100017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RLAW390&amp;n=68628&amp;dst=100011" TargetMode="External"/><Relationship Id="rId23" Type="http://schemas.openxmlformats.org/officeDocument/2006/relationships/hyperlink" Target="https://login.consultant.ru/link/?req=doc&amp;base=RLAW390&amp;n=128015&amp;dst=100008" TargetMode="External"/><Relationship Id="rId28" Type="http://schemas.openxmlformats.org/officeDocument/2006/relationships/hyperlink" Target="https://login.consultant.ru/link/?req=doc&amp;base=RLAW390&amp;n=122145&amp;dst=100017" TargetMode="External"/><Relationship Id="rId10" Type="http://schemas.openxmlformats.org/officeDocument/2006/relationships/hyperlink" Target="https://login.consultant.ru/link/?req=doc&amp;base=LAW&amp;n=465769&amp;dst=100152" TargetMode="External"/><Relationship Id="rId19" Type="http://schemas.openxmlformats.org/officeDocument/2006/relationships/hyperlink" Target="https://login.consultant.ru/link/?req=doc&amp;base=RLAW390&amp;n=122145&amp;dst=100016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65769&amp;dst=100151" TargetMode="External"/><Relationship Id="rId14" Type="http://schemas.openxmlformats.org/officeDocument/2006/relationships/hyperlink" Target="https://login.consultant.ru/link/?req=doc&amp;base=RLAW390&amp;n=62508&amp;dst=100311" TargetMode="External"/><Relationship Id="rId22" Type="http://schemas.openxmlformats.org/officeDocument/2006/relationships/hyperlink" Target="https://login.consultant.ru/link/?req=doc&amp;base=RLAW390&amp;n=122145&amp;dst=100018" TargetMode="External"/><Relationship Id="rId27" Type="http://schemas.openxmlformats.org/officeDocument/2006/relationships/hyperlink" Target="https://login.consultant.ru/link/?req=doc&amp;base=RLAW390&amp;n=68628&amp;dst=100011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2147</Words>
  <Characters>12241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Ефимова Ирина Павловна</dc:creator>
  <cp:lastModifiedBy>Ефимова Ирина Павловна</cp:lastModifiedBy>
  <cp:revision>1</cp:revision>
  <dcterms:created xsi:type="dcterms:W3CDTF">2025-09-10T10:15:00Z</dcterms:created>
  <dcterms:modified xsi:type="dcterms:W3CDTF">2025-09-10T10:15:00Z</dcterms:modified>
</cp:coreProperties>
</file>